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C31" w:rsidRPr="00212C31" w:rsidRDefault="001D532C" w:rsidP="00212C31">
      <w:pPr>
        <w:spacing w:after="0"/>
        <w:contextualSpacing/>
        <w:jc w:val="center"/>
        <w:rPr>
          <w:sz w:val="56"/>
          <w:szCs w:val="56"/>
        </w:rPr>
      </w:pPr>
      <w:r w:rsidRPr="00212C31">
        <w:rPr>
          <w:sz w:val="56"/>
          <w:szCs w:val="56"/>
        </w:rPr>
        <w:t>Come Join Us For</w:t>
      </w:r>
    </w:p>
    <w:p w:rsidR="00212C31" w:rsidRPr="00397500" w:rsidRDefault="001D532C" w:rsidP="00212C31">
      <w:pPr>
        <w:spacing w:after="0"/>
        <w:contextualSpacing/>
        <w:jc w:val="center"/>
        <w:rPr>
          <w:color w:val="0070C0"/>
          <w:sz w:val="56"/>
          <w:szCs w:val="56"/>
        </w:rPr>
      </w:pPr>
      <w:r w:rsidRPr="00397500">
        <w:rPr>
          <w:color w:val="0070C0"/>
          <w:sz w:val="56"/>
          <w:szCs w:val="56"/>
        </w:rPr>
        <w:t>The National Canadian Law</w:t>
      </w:r>
    </w:p>
    <w:p w:rsidR="001D532C" w:rsidRPr="00397500" w:rsidRDefault="001D532C" w:rsidP="00212C31">
      <w:pPr>
        <w:spacing w:after="0"/>
        <w:contextualSpacing/>
        <w:jc w:val="center"/>
        <w:rPr>
          <w:color w:val="0070C0"/>
          <w:sz w:val="56"/>
          <w:szCs w:val="56"/>
        </w:rPr>
      </w:pPr>
      <w:bookmarkStart w:id="0" w:name="_GoBack"/>
      <w:bookmarkEnd w:id="0"/>
      <w:r w:rsidRPr="00397500">
        <w:rPr>
          <w:color w:val="0070C0"/>
          <w:sz w:val="56"/>
          <w:szCs w:val="56"/>
        </w:rPr>
        <w:t>Enforcement Memorial Service</w:t>
      </w:r>
    </w:p>
    <w:p w:rsidR="001D532C" w:rsidRDefault="00BD4854" w:rsidP="00BD4854">
      <w:pPr>
        <w:rPr>
          <w:rFonts w:asciiTheme="majorHAnsi" w:hAnsiTheme="majorHAnsi"/>
          <w:b/>
          <w:sz w:val="72"/>
          <w:szCs w:val="7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Theme="majorHAnsi" w:hAnsiTheme="majorHAnsi"/>
          <w:b/>
          <w:noProof/>
          <w:sz w:val="72"/>
          <w:szCs w:val="72"/>
        </w:rPr>
        <w:drawing>
          <wp:inline distT="0" distB="0" distL="0" distR="0">
            <wp:extent cx="3476625" cy="3427642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8002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A53">
        <w:rPr>
          <w:rFonts w:asciiTheme="majorHAnsi" w:hAnsiTheme="majorHAnsi"/>
          <w:b/>
          <w:noProof/>
          <w:sz w:val="72"/>
          <w:szCs w:val="72"/>
        </w:rPr>
        <w:drawing>
          <wp:inline distT="0" distB="0" distL="0" distR="0">
            <wp:extent cx="3286125" cy="3429000"/>
            <wp:effectExtent l="0" t="0" r="9525" b="0"/>
            <wp:docPr id="4" name="Picture 4" descr="C:\Users\bonnetta\AppData\Local\Microsoft\Windows\Temporary Internet Files\Content.Outlook\4Q9KLRZJ\rcm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nnetta\AppData\Local\Microsoft\Windows\Temporary Internet Files\Content.Outlook\4Q9KLRZJ\rcmp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4B2" w:rsidRPr="00397500" w:rsidRDefault="00F874B2" w:rsidP="00212C31">
      <w:pPr>
        <w:spacing w:after="0"/>
        <w:contextualSpacing/>
        <w:jc w:val="center"/>
        <w:rPr>
          <w:sz w:val="52"/>
          <w:szCs w:val="52"/>
        </w:rPr>
      </w:pPr>
      <w:r w:rsidRPr="00397500">
        <w:rPr>
          <w:sz w:val="52"/>
          <w:szCs w:val="52"/>
          <w:highlight w:val="yellow"/>
        </w:rPr>
        <w:t>Canadian tradition is the presentation of the hats of the line of duty deaths in Ottawa, Ontario, Canada.</w:t>
      </w:r>
      <w:r w:rsidRPr="00397500">
        <w:rPr>
          <w:sz w:val="52"/>
          <w:szCs w:val="52"/>
        </w:rPr>
        <w:t xml:space="preserve">  </w:t>
      </w:r>
    </w:p>
    <w:p w:rsidR="00397500" w:rsidRDefault="00397500" w:rsidP="00212C31">
      <w:pPr>
        <w:spacing w:after="0"/>
        <w:contextualSpacing/>
        <w:jc w:val="center"/>
        <w:rPr>
          <w:sz w:val="56"/>
          <w:szCs w:val="56"/>
        </w:rPr>
      </w:pPr>
    </w:p>
    <w:p w:rsidR="00F874B2" w:rsidRPr="00212C31" w:rsidRDefault="00F874B2" w:rsidP="00212C31">
      <w:pPr>
        <w:spacing w:after="0"/>
        <w:contextualSpacing/>
        <w:jc w:val="center"/>
        <w:rPr>
          <w:sz w:val="56"/>
          <w:szCs w:val="56"/>
        </w:rPr>
      </w:pPr>
      <w:proofErr w:type="gramStart"/>
      <w:r w:rsidRPr="00212C31">
        <w:rPr>
          <w:sz w:val="56"/>
          <w:szCs w:val="56"/>
        </w:rPr>
        <w:t>Leaving on Friday Sept</w:t>
      </w:r>
      <w:r w:rsidR="00212C31">
        <w:rPr>
          <w:sz w:val="56"/>
          <w:szCs w:val="56"/>
        </w:rPr>
        <w:t>.</w:t>
      </w:r>
      <w:r w:rsidRPr="00212C31">
        <w:rPr>
          <w:sz w:val="56"/>
          <w:szCs w:val="56"/>
        </w:rPr>
        <w:t xml:space="preserve"> 26, 2014 at 6 a.m. </w:t>
      </w:r>
      <w:r w:rsidR="00212C31">
        <w:rPr>
          <w:sz w:val="56"/>
          <w:szCs w:val="56"/>
        </w:rPr>
        <w:t>R</w:t>
      </w:r>
      <w:r w:rsidRPr="00212C31">
        <w:rPr>
          <w:sz w:val="56"/>
          <w:szCs w:val="56"/>
        </w:rPr>
        <w:t>eturning Monday Sept</w:t>
      </w:r>
      <w:r w:rsidR="00212C31">
        <w:rPr>
          <w:sz w:val="56"/>
          <w:szCs w:val="56"/>
        </w:rPr>
        <w:t>.</w:t>
      </w:r>
      <w:r w:rsidRPr="00212C31">
        <w:rPr>
          <w:sz w:val="56"/>
          <w:szCs w:val="56"/>
        </w:rPr>
        <w:t xml:space="preserve"> 29, 2014 about 9 pm.</w:t>
      </w:r>
      <w:proofErr w:type="gramEnd"/>
      <w:r w:rsidRPr="00212C31">
        <w:rPr>
          <w:sz w:val="56"/>
          <w:szCs w:val="56"/>
        </w:rPr>
        <w:t xml:space="preserve">  </w:t>
      </w:r>
    </w:p>
    <w:p w:rsidR="00F874B2" w:rsidRPr="00212C31" w:rsidRDefault="00F874B2" w:rsidP="00212C31">
      <w:pPr>
        <w:spacing w:after="0"/>
        <w:contextualSpacing/>
        <w:jc w:val="center"/>
        <w:rPr>
          <w:sz w:val="56"/>
          <w:szCs w:val="56"/>
        </w:rPr>
      </w:pPr>
      <w:r w:rsidRPr="00212C31">
        <w:rPr>
          <w:sz w:val="56"/>
          <w:szCs w:val="56"/>
        </w:rPr>
        <w:t>Call 216-410-7583 for more information.</w:t>
      </w:r>
    </w:p>
    <w:p w:rsidR="00F874B2" w:rsidRPr="00212C31" w:rsidRDefault="00F874B2" w:rsidP="00212C31">
      <w:pPr>
        <w:spacing w:after="0"/>
        <w:contextualSpacing/>
        <w:jc w:val="center"/>
        <w:rPr>
          <w:sz w:val="56"/>
          <w:szCs w:val="56"/>
        </w:rPr>
      </w:pPr>
      <w:r w:rsidRPr="00212C31">
        <w:rPr>
          <w:sz w:val="56"/>
          <w:szCs w:val="56"/>
        </w:rPr>
        <w:lastRenderedPageBreak/>
        <w:t xml:space="preserve">Sponsored by </w:t>
      </w:r>
      <w:proofErr w:type="gramStart"/>
      <w:r w:rsidRPr="00212C31">
        <w:rPr>
          <w:sz w:val="56"/>
          <w:szCs w:val="56"/>
        </w:rPr>
        <w:t>The</w:t>
      </w:r>
      <w:proofErr w:type="gramEnd"/>
      <w:r w:rsidRPr="00212C31">
        <w:rPr>
          <w:sz w:val="56"/>
          <w:szCs w:val="56"/>
        </w:rPr>
        <w:t xml:space="preserve"> Greater Cleveland Peace Officer Memorial Society</w:t>
      </w:r>
    </w:p>
    <w:sectPr w:rsidR="00F874B2" w:rsidRPr="00212C31" w:rsidSect="00212C3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43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32C"/>
    <w:rsid w:val="001D532C"/>
    <w:rsid w:val="00212C31"/>
    <w:rsid w:val="00397500"/>
    <w:rsid w:val="00713A53"/>
    <w:rsid w:val="0093755B"/>
    <w:rsid w:val="00BD4854"/>
    <w:rsid w:val="00F87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5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3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5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3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Bonnetta DuBreuil</dc:creator>
  <cp:lastModifiedBy>Bonnetta DuBreuil</cp:lastModifiedBy>
  <cp:revision>4</cp:revision>
  <dcterms:created xsi:type="dcterms:W3CDTF">2014-07-22T19:21:00Z</dcterms:created>
  <dcterms:modified xsi:type="dcterms:W3CDTF">2014-07-22T20:08:00Z</dcterms:modified>
</cp:coreProperties>
</file>